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B87" w:rsidRPr="00243C93" w:rsidRDefault="00AE3B87" w:rsidP="0007185D">
      <w:pPr>
        <w:rPr>
          <w:b/>
          <w:lang w:val="ru-RU"/>
        </w:rPr>
      </w:pPr>
      <w:r>
        <w:rPr>
          <w:b/>
          <w:lang w:val="ru-RU"/>
        </w:rPr>
        <w:t xml:space="preserve">                                                              ПРОТОКОЛ №3</w:t>
      </w:r>
    </w:p>
    <w:p w:rsidR="00AE3B87" w:rsidRPr="00243C93" w:rsidRDefault="00AE3B87" w:rsidP="00243C93">
      <w:pPr>
        <w:jc w:val="center"/>
        <w:rPr>
          <w:b/>
          <w:lang w:val="ru-RU"/>
        </w:rPr>
      </w:pPr>
      <w:r>
        <w:rPr>
          <w:b/>
          <w:lang w:val="ru-RU"/>
        </w:rPr>
        <w:t>засідання Н</w:t>
      </w:r>
      <w:r w:rsidRPr="00243C93">
        <w:rPr>
          <w:b/>
          <w:lang w:val="ru-RU"/>
        </w:rPr>
        <w:t>аглядової ради ПрАТ»Славутський хлібозавод»</w:t>
      </w:r>
    </w:p>
    <w:p w:rsidR="00AE3B87" w:rsidRDefault="00AE3B87">
      <w:pPr>
        <w:pStyle w:val="Standard"/>
        <w:rPr>
          <w:rFonts w:cs="Calibri"/>
          <w:color w:val="auto"/>
          <w:sz w:val="28"/>
          <w:szCs w:val="28"/>
          <w:lang w:val="ru-RU"/>
        </w:rPr>
      </w:pPr>
    </w:p>
    <w:p w:rsidR="00AE3B87" w:rsidRDefault="00AE3B87">
      <w:pPr>
        <w:pStyle w:val="Standard"/>
        <w:rPr>
          <w:rFonts w:cs="Calibri"/>
          <w:color w:val="auto"/>
          <w:lang w:val="ru-RU"/>
        </w:rPr>
      </w:pPr>
      <w:r>
        <w:rPr>
          <w:rFonts w:cs="Calibri"/>
        </w:rPr>
        <w:t>0</w:t>
      </w:r>
      <w:r>
        <w:rPr>
          <w:rFonts w:cs="Calibri"/>
          <w:lang w:val="uk-UA"/>
        </w:rPr>
        <w:t>2.0</w:t>
      </w:r>
      <w:r>
        <w:rPr>
          <w:rFonts w:cs="Calibri"/>
        </w:rPr>
        <w:t>4</w:t>
      </w:r>
      <w:r>
        <w:rPr>
          <w:rFonts w:cs="Calibri"/>
          <w:lang w:val="uk-UA"/>
        </w:rPr>
        <w:t>.201</w:t>
      </w:r>
      <w:r>
        <w:rPr>
          <w:rFonts w:cs="Calibri"/>
        </w:rPr>
        <w:t>9</w:t>
      </w:r>
      <w:r>
        <w:rPr>
          <w:rFonts w:cs="Calibri"/>
          <w:lang w:val="uk-UA"/>
        </w:rPr>
        <w:t>р.</w:t>
      </w:r>
      <w:r>
        <w:rPr>
          <w:rFonts w:cs="Calibri"/>
          <w:color w:val="auto"/>
          <w:lang w:val="ru-RU"/>
        </w:rPr>
        <w:t xml:space="preserve">                                                                                                                         м.Славута</w:t>
      </w:r>
    </w:p>
    <w:p w:rsidR="00AE3B87" w:rsidRDefault="00AE3B87">
      <w:pPr>
        <w:pStyle w:val="Standard"/>
        <w:rPr>
          <w:rFonts w:cs="Calibri"/>
          <w:b/>
          <w:bCs/>
          <w:color w:val="auto"/>
          <w:lang w:val="ru-RU"/>
        </w:rPr>
      </w:pPr>
      <w:r>
        <w:rPr>
          <w:rFonts w:cs="Calibri"/>
          <w:b/>
          <w:bCs/>
          <w:color w:val="auto"/>
          <w:lang w:val="ru-RU"/>
        </w:rPr>
        <w:t>ПРИСУТНІ:</w:t>
      </w:r>
    </w:p>
    <w:p w:rsidR="00AE3B87" w:rsidRDefault="00AE3B87" w:rsidP="00243C93">
      <w:r>
        <w:rPr>
          <w:b/>
          <w:bCs/>
        </w:rPr>
        <w:t xml:space="preserve">- </w:t>
      </w:r>
      <w:r>
        <w:t xml:space="preserve">Зінчук Олександр Васильович - голова </w:t>
      </w:r>
      <w:r>
        <w:rPr>
          <w:lang w:val="uk-UA"/>
        </w:rPr>
        <w:t>Н</w:t>
      </w:r>
      <w:r>
        <w:t>аглядової ради</w:t>
      </w:r>
    </w:p>
    <w:p w:rsidR="00AE3B87" w:rsidRDefault="00AE3B87" w:rsidP="00243C93">
      <w:r>
        <w:t xml:space="preserve">- Панчук Наталія Олегівна — член </w:t>
      </w:r>
      <w:r>
        <w:rPr>
          <w:lang w:val="uk-UA"/>
        </w:rPr>
        <w:t>Н</w:t>
      </w:r>
      <w:r>
        <w:t>аглядової ради</w:t>
      </w:r>
    </w:p>
    <w:p w:rsidR="00AE3B87" w:rsidRDefault="00AE3B87" w:rsidP="00243C93">
      <w:pPr>
        <w:rPr>
          <w:lang w:val="uk-UA"/>
        </w:rPr>
      </w:pPr>
      <w:r>
        <w:t xml:space="preserve">- Зінчук Галина Дмитрівна — член </w:t>
      </w:r>
      <w:r>
        <w:rPr>
          <w:lang w:val="uk-UA"/>
        </w:rPr>
        <w:t>Н</w:t>
      </w:r>
      <w:r>
        <w:t>аглядової ради</w:t>
      </w:r>
    </w:p>
    <w:p w:rsidR="00AE3B87" w:rsidRPr="00243C93" w:rsidRDefault="00AE3B87" w:rsidP="00243C93">
      <w:pPr>
        <w:rPr>
          <w:lang w:val="uk-UA"/>
        </w:rPr>
      </w:pPr>
    </w:p>
    <w:p w:rsidR="00AE3B87" w:rsidRPr="00243C93" w:rsidRDefault="00AE3B87" w:rsidP="00243C93">
      <w:pPr>
        <w:rPr>
          <w:b/>
        </w:rPr>
      </w:pPr>
      <w:r w:rsidRPr="00243C93">
        <w:rPr>
          <w:b/>
        </w:rPr>
        <w:t xml:space="preserve">ЗАПРОШЕНІ: </w:t>
      </w:r>
    </w:p>
    <w:p w:rsidR="00AE3B87" w:rsidRDefault="00AE3B87" w:rsidP="00243C93">
      <w:pPr>
        <w:rPr>
          <w:color w:val="auto"/>
          <w:lang w:val="ru-RU"/>
        </w:rPr>
      </w:pPr>
      <w:r>
        <w:rPr>
          <w:color w:val="auto"/>
          <w:lang w:val="ru-RU"/>
        </w:rPr>
        <w:t>Директор ПрАТ»Славутський хлібозавод» - Панчук Іван Дмитрович.</w:t>
      </w:r>
    </w:p>
    <w:p w:rsidR="00AE3B87" w:rsidRPr="00243C93" w:rsidRDefault="00AE3B87" w:rsidP="00243C93">
      <w:pPr>
        <w:rPr>
          <w:rFonts w:cs="Times New Roman"/>
          <w:b/>
          <w:lang w:val="uk-UA"/>
        </w:rPr>
      </w:pPr>
      <w:r w:rsidRPr="00243C93">
        <w:rPr>
          <w:rFonts w:cs="Times New Roman"/>
          <w:b/>
          <w:lang w:val="uk-UA"/>
        </w:rPr>
        <w:t xml:space="preserve">СЛУХАЛИ: </w:t>
      </w:r>
    </w:p>
    <w:p w:rsidR="00AE3B87" w:rsidRPr="00540FFC" w:rsidRDefault="00AE3B87" w:rsidP="00540FFC">
      <w:pPr>
        <w:rPr>
          <w:color w:val="auto"/>
          <w:lang w:val="ru-RU"/>
        </w:rPr>
      </w:pPr>
      <w:r>
        <w:rPr>
          <w:color w:val="auto"/>
          <w:lang w:val="ru-RU"/>
        </w:rPr>
        <w:t>Про виплату дивідендів</w:t>
      </w:r>
      <w:r>
        <w:rPr>
          <w:lang w:val="uk-UA"/>
        </w:rPr>
        <w:t xml:space="preserve"> ПрАТ”Славутський хлібозавод”.</w:t>
      </w:r>
    </w:p>
    <w:p w:rsidR="00AE3B87" w:rsidRDefault="00AE3B87" w:rsidP="0026179F">
      <w:pPr>
        <w:jc w:val="both"/>
        <w:rPr>
          <w:rFonts w:cs="Times New Roman"/>
          <w:lang w:val="uk-UA"/>
        </w:rPr>
      </w:pPr>
      <w:r w:rsidRPr="0026179F">
        <w:rPr>
          <w:rFonts w:cs="Times New Roman"/>
          <w:b/>
          <w:bCs/>
          <w:lang w:val="uk-UA"/>
        </w:rPr>
        <w:t>ВИСТУПИЛИ:</w:t>
      </w:r>
      <w:r w:rsidRPr="0026179F">
        <w:rPr>
          <w:rFonts w:cs="Times New Roman"/>
          <w:lang w:val="uk-UA"/>
        </w:rPr>
        <w:t xml:space="preserve"> </w:t>
      </w:r>
    </w:p>
    <w:p w:rsidR="00AE3B87" w:rsidRDefault="00AE3B87" w:rsidP="0026179F">
      <w:pPr>
        <w:jc w:val="both"/>
        <w:rPr>
          <w:rFonts w:cs="Times New Roman"/>
          <w:lang w:val="uk-UA"/>
        </w:rPr>
      </w:pPr>
      <w:r>
        <w:rPr>
          <w:rFonts w:cs="Times New Roman"/>
          <w:lang w:val="uk-UA"/>
        </w:rPr>
        <w:t xml:space="preserve">   Голова Н</w:t>
      </w:r>
      <w:r w:rsidRPr="0026179F">
        <w:rPr>
          <w:rFonts w:cs="Times New Roman"/>
          <w:lang w:val="uk-UA"/>
        </w:rPr>
        <w:t xml:space="preserve">аглядової ради Зінчук О.В., який повідомив про те, що </w:t>
      </w:r>
      <w:r>
        <w:rPr>
          <w:rFonts w:cs="Times New Roman"/>
        </w:rPr>
        <w:t>2</w:t>
      </w:r>
      <w:r>
        <w:rPr>
          <w:rFonts w:cs="Times New Roman"/>
          <w:lang w:val="uk-UA"/>
        </w:rPr>
        <w:t>8</w:t>
      </w:r>
      <w:r w:rsidRPr="0026179F">
        <w:rPr>
          <w:rFonts w:cs="Times New Roman"/>
          <w:lang w:val="uk-UA"/>
        </w:rPr>
        <w:t>.03.201</w:t>
      </w:r>
      <w:r>
        <w:rPr>
          <w:rFonts w:cs="Times New Roman"/>
        </w:rPr>
        <w:t>9</w:t>
      </w:r>
      <w:r w:rsidRPr="0026179F">
        <w:rPr>
          <w:rFonts w:cs="Times New Roman"/>
          <w:lang w:val="uk-UA"/>
        </w:rPr>
        <w:t xml:space="preserve">р. загальними зборами акціонерів ПрАТ”Славутький хлібозавод” було </w:t>
      </w:r>
      <w:r>
        <w:rPr>
          <w:rFonts w:cs="Times New Roman"/>
          <w:lang w:val="uk-UA"/>
        </w:rPr>
        <w:t>прийняте послідуюче рішення:</w:t>
      </w:r>
    </w:p>
    <w:p w:rsidR="00AE3B87" w:rsidRPr="0026179F" w:rsidRDefault="00AE3B87" w:rsidP="0026179F">
      <w:pPr>
        <w:jc w:val="both"/>
        <w:rPr>
          <w:rFonts w:cs="Times New Roman"/>
          <w:lang w:val="uk-UA"/>
        </w:rPr>
      </w:pPr>
      <w:r>
        <w:rPr>
          <w:rFonts w:cs="Times New Roman"/>
          <w:lang w:val="uk-UA"/>
        </w:rPr>
        <w:t xml:space="preserve">   </w:t>
      </w:r>
      <w:r>
        <w:rPr>
          <w:rFonts w:cs="Times New Roman"/>
        </w:rPr>
        <w:t>Затверд</w:t>
      </w:r>
      <w:r>
        <w:rPr>
          <w:rFonts w:cs="Times New Roman"/>
          <w:lang w:val="uk-UA"/>
        </w:rPr>
        <w:t>жено</w:t>
      </w:r>
      <w:r>
        <w:rPr>
          <w:rFonts w:cs="Times New Roman"/>
        </w:rPr>
        <w:t xml:space="preserve"> розподіл прибутку за 2018</w:t>
      </w:r>
      <w:r w:rsidRPr="0026179F">
        <w:rPr>
          <w:rFonts w:cs="Times New Roman"/>
        </w:rPr>
        <w:t xml:space="preserve">р. в сумі — </w:t>
      </w:r>
      <w:r w:rsidRPr="0007185D">
        <w:rPr>
          <w:rFonts w:cs="Times New Roman"/>
        </w:rPr>
        <w:t>3289тис.грн.</w:t>
      </w:r>
    </w:p>
    <w:p w:rsidR="00AE3B87" w:rsidRPr="0026179F" w:rsidRDefault="00AE3B87" w:rsidP="0026179F">
      <w:pPr>
        <w:jc w:val="both"/>
        <w:rPr>
          <w:rFonts w:cs="Times New Roman"/>
        </w:rPr>
      </w:pPr>
      <w:r>
        <w:rPr>
          <w:rFonts w:cs="Times New Roman"/>
          <w:lang w:val="uk-UA"/>
        </w:rPr>
        <w:t xml:space="preserve">- </w:t>
      </w:r>
      <w:r w:rsidRPr="0026179F">
        <w:rPr>
          <w:rFonts w:cs="Times New Roman"/>
        </w:rPr>
        <w:t xml:space="preserve">на виплату дивідендів – </w:t>
      </w:r>
      <w:r w:rsidRPr="0007185D">
        <w:rPr>
          <w:rFonts w:cs="Times New Roman"/>
          <w:lang w:val="uk-UA"/>
        </w:rPr>
        <w:t>823</w:t>
      </w:r>
      <w:r w:rsidRPr="0007185D">
        <w:rPr>
          <w:rFonts w:cs="Times New Roman"/>
        </w:rPr>
        <w:t>тис.грн.</w:t>
      </w:r>
    </w:p>
    <w:p w:rsidR="00AE3B87" w:rsidRPr="0007185D" w:rsidRDefault="00AE3B87" w:rsidP="0026179F">
      <w:pPr>
        <w:jc w:val="both"/>
        <w:rPr>
          <w:rFonts w:cs="Times New Roman"/>
          <w:b/>
          <w:lang w:val="uk-UA"/>
        </w:rPr>
      </w:pPr>
      <w:r>
        <w:rPr>
          <w:rFonts w:cs="Times New Roman"/>
          <w:lang w:val="uk-UA"/>
        </w:rPr>
        <w:t xml:space="preserve">- </w:t>
      </w:r>
      <w:r w:rsidRPr="0026179F">
        <w:rPr>
          <w:rFonts w:cs="Times New Roman"/>
        </w:rPr>
        <w:t xml:space="preserve">на розвиток виробництва — </w:t>
      </w:r>
      <w:r w:rsidRPr="0007185D">
        <w:rPr>
          <w:rFonts w:cs="Times New Roman"/>
          <w:lang w:val="uk-UA"/>
        </w:rPr>
        <w:t>2466</w:t>
      </w:r>
      <w:r w:rsidRPr="0007185D">
        <w:rPr>
          <w:rFonts w:cs="Times New Roman"/>
        </w:rPr>
        <w:t>тис.грн.</w:t>
      </w:r>
    </w:p>
    <w:p w:rsidR="00AE3B87" w:rsidRPr="0026179F" w:rsidRDefault="00AE3B87" w:rsidP="0026179F">
      <w:pPr>
        <w:jc w:val="both"/>
        <w:rPr>
          <w:rFonts w:cs="Times New Roman"/>
        </w:rPr>
      </w:pPr>
      <w:r>
        <w:rPr>
          <w:rStyle w:val="Strong"/>
          <w:b w:val="0"/>
          <w:bCs w:val="0"/>
          <w:lang w:val="uk-UA"/>
        </w:rPr>
        <w:t xml:space="preserve">   </w:t>
      </w:r>
      <w:r>
        <w:rPr>
          <w:rStyle w:val="Strong"/>
          <w:b w:val="0"/>
          <w:bCs w:val="0"/>
        </w:rPr>
        <w:t>Затверд</w:t>
      </w:r>
      <w:r>
        <w:rPr>
          <w:rStyle w:val="Strong"/>
          <w:b w:val="0"/>
          <w:bCs w:val="0"/>
          <w:lang w:val="uk-UA"/>
        </w:rPr>
        <w:t>жено</w:t>
      </w:r>
      <w:r w:rsidRPr="0026179F">
        <w:rPr>
          <w:rStyle w:val="Strong"/>
          <w:b w:val="0"/>
          <w:bCs w:val="0"/>
        </w:rPr>
        <w:t xml:space="preserve"> розмір річних дивідендів, строк, розмір та порядок їх виплати;</w:t>
      </w:r>
    </w:p>
    <w:p w:rsidR="00AE3B87" w:rsidRPr="0007185D" w:rsidRDefault="00AE3B87" w:rsidP="0007185D">
      <w:pPr>
        <w:jc w:val="both"/>
        <w:rPr>
          <w:rFonts w:cs="Times New Roman"/>
          <w:lang w:val="uk-UA"/>
        </w:rPr>
      </w:pPr>
      <w:r w:rsidRPr="0026179F">
        <w:rPr>
          <w:rStyle w:val="Strong"/>
          <w:b w:val="0"/>
          <w:bCs w:val="0"/>
        </w:rPr>
        <w:t xml:space="preserve">- </w:t>
      </w:r>
      <w:r>
        <w:rPr>
          <w:rStyle w:val="Strong"/>
          <w:b w:val="0"/>
          <w:bCs w:val="0"/>
        </w:rPr>
        <w:t>оголо</w:t>
      </w:r>
      <w:r>
        <w:rPr>
          <w:rStyle w:val="Strong"/>
          <w:b w:val="0"/>
          <w:bCs w:val="0"/>
          <w:lang w:val="uk-UA"/>
        </w:rPr>
        <w:t>шено</w:t>
      </w:r>
      <w:r w:rsidRPr="0026179F">
        <w:rPr>
          <w:rStyle w:val="Strong"/>
          <w:b w:val="0"/>
          <w:bCs w:val="0"/>
        </w:rPr>
        <w:t xml:space="preserve"> річні дивіденди в розмірі -</w:t>
      </w:r>
      <w:r>
        <w:rPr>
          <w:rStyle w:val="Strong"/>
          <w:b w:val="0"/>
          <w:bCs w:val="0"/>
          <w:lang w:val="uk-UA"/>
        </w:rPr>
        <w:t xml:space="preserve"> </w:t>
      </w:r>
      <w:r>
        <w:rPr>
          <w:rStyle w:val="Strong"/>
          <w:b w:val="0"/>
          <w:bCs w:val="0"/>
        </w:rPr>
        <w:t>7</w:t>
      </w:r>
      <w:r>
        <w:rPr>
          <w:rStyle w:val="Strong"/>
          <w:b w:val="0"/>
          <w:bCs w:val="0"/>
          <w:lang w:val="uk-UA"/>
        </w:rPr>
        <w:t>2</w:t>
      </w:r>
      <w:r>
        <w:rPr>
          <w:rStyle w:val="Strong"/>
          <w:b w:val="0"/>
          <w:bCs w:val="0"/>
        </w:rPr>
        <w:t>,</w:t>
      </w:r>
      <w:r>
        <w:rPr>
          <w:rStyle w:val="Strong"/>
          <w:b w:val="0"/>
          <w:bCs w:val="0"/>
          <w:lang w:val="uk-UA"/>
        </w:rPr>
        <w:t>6</w:t>
      </w:r>
      <w:r w:rsidRPr="0007185D">
        <w:rPr>
          <w:rStyle w:val="Strong"/>
          <w:b w:val="0"/>
          <w:bCs w:val="0"/>
        </w:rPr>
        <w:t>% на 1 акцію</w:t>
      </w:r>
      <w:r w:rsidRPr="0007185D">
        <w:rPr>
          <w:rStyle w:val="Strong"/>
          <w:bCs w:val="0"/>
        </w:rPr>
        <w:t xml:space="preserve"> </w:t>
      </w:r>
      <w:r w:rsidRPr="00832886">
        <w:rPr>
          <w:rStyle w:val="Strong"/>
          <w:b w:val="0"/>
          <w:bCs w:val="0"/>
          <w:lang w:val="uk-UA"/>
        </w:rPr>
        <w:t xml:space="preserve"> </w:t>
      </w:r>
      <w:r w:rsidRPr="00832886">
        <w:rPr>
          <w:rStyle w:val="Strong"/>
          <w:b w:val="0"/>
          <w:bCs w:val="0"/>
          <w:sz w:val="20"/>
          <w:szCs w:val="20"/>
          <w:lang w:val="uk-UA"/>
        </w:rPr>
        <w:t>(</w:t>
      </w:r>
      <w:r>
        <w:rPr>
          <w:sz w:val="20"/>
          <w:szCs w:val="20"/>
          <w:lang w:val="uk-UA"/>
        </w:rPr>
        <w:t>1,38</w:t>
      </w:r>
      <w:r w:rsidRPr="0007185D">
        <w:rPr>
          <w:sz w:val="20"/>
          <w:szCs w:val="20"/>
          <w:lang w:val="uk-UA"/>
        </w:rPr>
        <w:t>грн. на 1 акцію)</w:t>
      </w:r>
      <w:r w:rsidRPr="0007185D">
        <w:rPr>
          <w:rStyle w:val="Strong"/>
          <w:b w:val="0"/>
          <w:bCs w:val="0"/>
          <w:sz w:val="20"/>
          <w:szCs w:val="20"/>
        </w:rPr>
        <w:t>;</w:t>
      </w:r>
    </w:p>
    <w:p w:rsidR="00AE3B87" w:rsidRPr="0007185D" w:rsidRDefault="00AE3B87" w:rsidP="00E21FF6">
      <w:pPr>
        <w:jc w:val="both"/>
        <w:rPr>
          <w:rFonts w:cs="Times New Roman"/>
          <w:lang w:val="uk-UA"/>
        </w:rPr>
      </w:pPr>
      <w:r>
        <w:rPr>
          <w:rStyle w:val="Strong"/>
          <w:b w:val="0"/>
          <w:bCs w:val="0"/>
        </w:rPr>
        <w:t>-</w:t>
      </w:r>
      <w:r>
        <w:rPr>
          <w:rStyle w:val="Strong"/>
          <w:b w:val="0"/>
          <w:bCs w:val="0"/>
          <w:lang w:val="uk-UA"/>
        </w:rPr>
        <w:t xml:space="preserve"> </w:t>
      </w:r>
      <w:r w:rsidRPr="0026179F">
        <w:rPr>
          <w:rStyle w:val="Strong"/>
          <w:b w:val="0"/>
          <w:bCs w:val="0"/>
        </w:rPr>
        <w:t xml:space="preserve">виплатити дивіденди на протязі шести місяців з дня прийняття </w:t>
      </w:r>
      <w:r>
        <w:rPr>
          <w:rStyle w:val="Strong"/>
          <w:b w:val="0"/>
          <w:bCs w:val="0"/>
          <w:lang w:val="uk-UA"/>
        </w:rPr>
        <w:t>з</w:t>
      </w:r>
      <w:r w:rsidRPr="0026179F">
        <w:rPr>
          <w:rStyle w:val="Strong"/>
          <w:b w:val="0"/>
          <w:bCs w:val="0"/>
        </w:rPr>
        <w:t>агальними зборами рішення про їх виплату.</w:t>
      </w:r>
    </w:p>
    <w:p w:rsidR="00AE3B87" w:rsidRPr="00E21FF6" w:rsidRDefault="00AE3B87" w:rsidP="00E21FF6">
      <w:pPr>
        <w:jc w:val="both"/>
        <w:rPr>
          <w:rFonts w:cs="Times New Roman"/>
          <w:lang w:val="ru-RU" w:eastAsia="ru-RU"/>
        </w:rPr>
      </w:pPr>
      <w:r>
        <w:rPr>
          <w:rFonts w:cs="Arial"/>
          <w:lang w:val="uk-UA"/>
        </w:rPr>
        <w:t xml:space="preserve">   </w:t>
      </w:r>
      <w:r>
        <w:rPr>
          <w:lang w:val="uk-UA"/>
        </w:rPr>
        <w:t xml:space="preserve">Відповідно до ч.4 </w:t>
      </w:r>
      <w:r w:rsidRPr="0026179F">
        <w:rPr>
          <w:lang w:val="uk-UA"/>
        </w:rPr>
        <w:t>ст.30 Закону України “Про акціонерні товариства</w:t>
      </w:r>
      <w:r w:rsidRPr="00E21FF6">
        <w:rPr>
          <w:rFonts w:cs="Times New Roman"/>
          <w:lang w:val="uk-UA"/>
        </w:rPr>
        <w:t>” д</w:t>
      </w:r>
      <w:r>
        <w:rPr>
          <w:rFonts w:cs="Times New Roman"/>
        </w:rPr>
        <w:t xml:space="preserve">ля кожної виплати дивідендів </w:t>
      </w:r>
      <w:r>
        <w:rPr>
          <w:rFonts w:cs="Times New Roman"/>
          <w:lang w:val="uk-UA"/>
        </w:rPr>
        <w:t>Н</w:t>
      </w:r>
      <w:r w:rsidRPr="00E21FF6">
        <w:rPr>
          <w:rFonts w:cs="Times New Roman"/>
        </w:rPr>
        <w:t xml:space="preserve">аглядова рада акціонерного товариства встановлює дату складення переліку осіб, які мають право на отримання дивідендів, порядок та строк їх виплати. Дата складення переліку осіб, які мають право на отримання дивідендів за простими </w:t>
      </w:r>
      <w:r>
        <w:rPr>
          <w:rFonts w:cs="Times New Roman"/>
        </w:rPr>
        <w:t xml:space="preserve">акціями, визначається рішенням </w:t>
      </w:r>
      <w:r>
        <w:rPr>
          <w:rFonts w:cs="Times New Roman"/>
          <w:lang w:val="uk-UA"/>
        </w:rPr>
        <w:t>Н</w:t>
      </w:r>
      <w:r w:rsidRPr="00E21FF6">
        <w:rPr>
          <w:rFonts w:cs="Times New Roman"/>
        </w:rPr>
        <w:t>аглядової ради, передбаченим першим реченням цієї частини, але не раніше ніж через 10 робочих днів післ</w:t>
      </w:r>
      <w:r>
        <w:rPr>
          <w:rFonts w:cs="Times New Roman"/>
        </w:rPr>
        <w:t xml:space="preserve">я дня прийняття такого рішення </w:t>
      </w:r>
      <w:r>
        <w:rPr>
          <w:rFonts w:cs="Times New Roman"/>
          <w:lang w:val="uk-UA"/>
        </w:rPr>
        <w:t>Н</w:t>
      </w:r>
      <w:r w:rsidRPr="00E21FF6">
        <w:rPr>
          <w:rFonts w:cs="Times New Roman"/>
        </w:rPr>
        <w:t xml:space="preserve">аглядовою радою. </w:t>
      </w:r>
      <w:r w:rsidRPr="00E21FF6">
        <w:rPr>
          <w:rFonts w:cs="Times New Roman"/>
          <w:lang w:val="ru-RU" w:eastAsia="ru-RU"/>
        </w:rPr>
        <w:t>Перелік осіб, які мають право на отримання дивідендів, складається в порядку, встановленому законодавством про депозитарну систему України.</w:t>
      </w:r>
    </w:p>
    <w:p w:rsidR="00AE3B87" w:rsidRPr="0026179F" w:rsidRDefault="00AE3B87" w:rsidP="0026179F">
      <w:pPr>
        <w:jc w:val="both"/>
        <w:rPr>
          <w:rFonts w:cs="Times New Roman"/>
          <w:lang w:val="uk-UA"/>
        </w:rPr>
      </w:pPr>
    </w:p>
    <w:p w:rsidR="00AE3B87" w:rsidRPr="0026179F" w:rsidRDefault="00AE3B87" w:rsidP="0026179F">
      <w:pPr>
        <w:jc w:val="both"/>
        <w:rPr>
          <w:rFonts w:cs="Times New Roman"/>
          <w:b/>
          <w:bCs/>
          <w:lang w:val="uk-UA"/>
        </w:rPr>
      </w:pPr>
      <w:r w:rsidRPr="0026179F">
        <w:rPr>
          <w:rFonts w:cs="Times New Roman"/>
          <w:b/>
          <w:bCs/>
          <w:lang w:val="uk-UA"/>
        </w:rPr>
        <w:t>ПОСТАНОВИЛИ:</w:t>
      </w:r>
    </w:p>
    <w:p w:rsidR="00AE3B87" w:rsidRPr="0026179F" w:rsidRDefault="00AE3B87" w:rsidP="0026179F">
      <w:pPr>
        <w:jc w:val="both"/>
        <w:rPr>
          <w:rFonts w:cs="Times New Roman"/>
          <w:lang w:val="uk-UA"/>
        </w:rPr>
      </w:pPr>
      <w:r w:rsidRPr="0026179F">
        <w:rPr>
          <w:rFonts w:cs="Times New Roman"/>
        </w:rPr>
        <w:t xml:space="preserve">     1. Встановити дату складення переліку осіб, які мають право на отримання дивідендів – </w:t>
      </w:r>
    </w:p>
    <w:p w:rsidR="00AE3B87" w:rsidRPr="0026179F" w:rsidRDefault="00AE3B87" w:rsidP="0026179F">
      <w:pPr>
        <w:jc w:val="both"/>
        <w:rPr>
          <w:rFonts w:cs="Times New Roman"/>
          <w:lang w:val="uk-UA"/>
        </w:rPr>
      </w:pPr>
      <w:r>
        <w:rPr>
          <w:rFonts w:cs="Times New Roman"/>
          <w:lang w:val="uk-UA"/>
        </w:rPr>
        <w:t>станом на 24.00год. 17.04. 2019</w:t>
      </w:r>
      <w:r w:rsidRPr="0026179F">
        <w:rPr>
          <w:rFonts w:cs="Times New Roman"/>
          <w:lang w:val="uk-UA"/>
        </w:rPr>
        <w:t>р.</w:t>
      </w:r>
    </w:p>
    <w:p w:rsidR="00AE3B87" w:rsidRDefault="00AE3B87" w:rsidP="00E44E75">
      <w:pPr>
        <w:jc w:val="both"/>
        <w:rPr>
          <w:rStyle w:val="Strong"/>
          <w:b w:val="0"/>
          <w:bCs w:val="0"/>
          <w:lang w:val="uk-UA"/>
        </w:rPr>
      </w:pPr>
      <w:r w:rsidRPr="0026179F">
        <w:rPr>
          <w:rFonts w:cs="Times New Roman"/>
          <w:lang w:val="uk-UA"/>
        </w:rPr>
        <w:t xml:space="preserve">     2. Виплату </w:t>
      </w:r>
      <w:r w:rsidRPr="0026179F">
        <w:rPr>
          <w:rFonts w:cs="Times New Roman"/>
        </w:rPr>
        <w:t>дивідендів здійснити  виключно грошови</w:t>
      </w:r>
      <w:r>
        <w:rPr>
          <w:rFonts w:cs="Times New Roman"/>
        </w:rPr>
        <w:t>ми коштами із каси підприємства</w:t>
      </w:r>
      <w:r>
        <w:rPr>
          <w:lang w:val="uk-UA"/>
        </w:rPr>
        <w:t>, іншими виплатами (на банківський особистий рахунок, картковий рахунок) в повному обсязі</w:t>
      </w:r>
      <w:r w:rsidRPr="0026179F">
        <w:rPr>
          <w:rStyle w:val="Strong"/>
          <w:b w:val="0"/>
          <w:bCs w:val="0"/>
        </w:rPr>
        <w:t>.</w:t>
      </w:r>
    </w:p>
    <w:p w:rsidR="00AE3B87" w:rsidRPr="00005FE4" w:rsidRDefault="00AE3B87" w:rsidP="00E44E75">
      <w:pPr>
        <w:jc w:val="both"/>
        <w:rPr>
          <w:rFonts w:cs="Times New Roman"/>
          <w:lang w:val="uk-UA"/>
        </w:rPr>
      </w:pPr>
      <w:r>
        <w:rPr>
          <w:rStyle w:val="Strong"/>
          <w:b w:val="0"/>
          <w:bCs w:val="0"/>
          <w:lang w:val="uk-UA"/>
        </w:rPr>
        <w:t xml:space="preserve">     Строк виплати дивідендів – 17.04.2019р. по 28.10.2019р.</w:t>
      </w:r>
    </w:p>
    <w:p w:rsidR="00AE3B87" w:rsidRPr="00E44E75" w:rsidRDefault="00AE3B87" w:rsidP="0026179F">
      <w:pPr>
        <w:jc w:val="both"/>
        <w:rPr>
          <w:lang w:val="uk-UA"/>
        </w:rPr>
      </w:pPr>
      <w:r>
        <w:rPr>
          <w:lang w:val="uk-UA"/>
        </w:rPr>
        <w:t xml:space="preserve">     Спосіб виплати дивідендів – безпосередньо акціонерам.</w:t>
      </w:r>
    </w:p>
    <w:p w:rsidR="00AE3B87" w:rsidRPr="00243C93" w:rsidRDefault="00AE3B87" w:rsidP="00243C93">
      <w:pPr>
        <w:jc w:val="both"/>
        <w:rPr>
          <w:lang w:val="uk-UA"/>
        </w:rPr>
      </w:pPr>
      <w:r w:rsidRPr="0026179F">
        <w:rPr>
          <w:lang w:val="uk-UA"/>
        </w:rPr>
        <w:t xml:space="preserve">   </w:t>
      </w:r>
      <w:r>
        <w:rPr>
          <w:lang w:val="uk-UA"/>
        </w:rPr>
        <w:t xml:space="preserve">  </w:t>
      </w:r>
      <w:r w:rsidRPr="0026179F">
        <w:rPr>
          <w:lang w:val="uk-UA"/>
        </w:rPr>
        <w:t>3.Доручити директору ПрАТ «Славутський хлібозавод» Панчуку І. Д., з дотриманням вимог Закону України “Про акціонерні товариства” та законод</w:t>
      </w:r>
      <w:r>
        <w:rPr>
          <w:lang w:val="uk-UA"/>
        </w:rPr>
        <w:t xml:space="preserve">авства про </w:t>
      </w:r>
      <w:r>
        <w:t xml:space="preserve"> </w:t>
      </w:r>
      <w:r>
        <w:rPr>
          <w:lang w:val="uk-UA"/>
        </w:rPr>
        <w:t xml:space="preserve">депозитарну систему України </w:t>
      </w:r>
      <w:r>
        <w:t xml:space="preserve"> </w:t>
      </w:r>
      <w:r>
        <w:rPr>
          <w:lang w:val="uk-UA"/>
        </w:rPr>
        <w:t xml:space="preserve">підготувати та направити розпорядження до Національного депозитарія України на складення </w:t>
      </w:r>
      <w:r>
        <w:t xml:space="preserve"> </w:t>
      </w:r>
      <w:r>
        <w:rPr>
          <w:lang w:val="uk-UA"/>
        </w:rPr>
        <w:t>переліку осіб, які мають право на отримання дивідендів станом на 24.00год. 17.04.2019р.</w:t>
      </w:r>
    </w:p>
    <w:p w:rsidR="00AE3B87" w:rsidRDefault="00AE3B87">
      <w:pPr>
        <w:pStyle w:val="Standard"/>
        <w:jc w:val="both"/>
      </w:pPr>
      <w:r>
        <w:rPr>
          <w:rFonts w:cs="Calibri"/>
          <w:b/>
          <w:bCs/>
          <w:color w:val="auto"/>
          <w:lang w:val="uk-UA"/>
        </w:rPr>
        <w:t xml:space="preserve">      </w:t>
      </w:r>
      <w:r>
        <w:rPr>
          <w:rFonts w:cs="Calibri"/>
          <w:b/>
          <w:bCs/>
          <w:color w:val="auto"/>
          <w:u w:val="single"/>
          <w:lang w:val="uk-UA"/>
        </w:rPr>
        <w:t>Голосували:</w:t>
      </w:r>
    </w:p>
    <w:p w:rsidR="00AE3B87" w:rsidRDefault="00AE3B87">
      <w:pPr>
        <w:pStyle w:val="Standard"/>
        <w:jc w:val="both"/>
        <w:rPr>
          <w:rFonts w:cs="Calibri"/>
          <w:color w:val="auto"/>
          <w:lang w:val="ru-RU"/>
        </w:rPr>
      </w:pPr>
      <w:r>
        <w:rPr>
          <w:lang w:val="uk-UA"/>
        </w:rPr>
        <w:t xml:space="preserve">      “За” – 3             </w:t>
      </w:r>
    </w:p>
    <w:p w:rsidR="00AE3B87" w:rsidRDefault="00AE3B87">
      <w:pPr>
        <w:pStyle w:val="Standard"/>
        <w:jc w:val="both"/>
        <w:rPr>
          <w:rFonts w:cs="Calibri"/>
          <w:color w:val="auto"/>
          <w:lang w:val="uk-UA"/>
        </w:rPr>
      </w:pPr>
      <w:r>
        <w:rPr>
          <w:rFonts w:cs="Calibri"/>
          <w:color w:val="auto"/>
          <w:lang w:val="uk-UA"/>
        </w:rPr>
        <w:t xml:space="preserve">     “Проти” – 0</w:t>
      </w:r>
    </w:p>
    <w:p w:rsidR="00AE3B87" w:rsidRDefault="00AE3B87">
      <w:pPr>
        <w:pStyle w:val="Standard"/>
        <w:jc w:val="both"/>
        <w:rPr>
          <w:rFonts w:cs="Calibri"/>
          <w:color w:val="auto"/>
          <w:lang w:val="uk-UA"/>
        </w:rPr>
      </w:pPr>
      <w:r>
        <w:rPr>
          <w:rFonts w:cs="Calibri"/>
          <w:color w:val="auto"/>
          <w:lang w:val="uk-UA"/>
        </w:rPr>
        <w:t xml:space="preserve">      “Утримались” - 0</w:t>
      </w:r>
    </w:p>
    <w:p w:rsidR="00AE3B87" w:rsidRPr="00540FFC" w:rsidRDefault="00AE3B87">
      <w:pPr>
        <w:pStyle w:val="Standard"/>
        <w:jc w:val="both"/>
        <w:rPr>
          <w:rFonts w:cs="Calibri"/>
          <w:b/>
          <w:bCs/>
          <w:lang w:val="uk-UA"/>
        </w:rPr>
      </w:pPr>
      <w:r>
        <w:rPr>
          <w:rFonts w:cs="Calibri"/>
          <w:color w:val="auto"/>
          <w:lang w:val="uk-UA"/>
        </w:rPr>
        <w:t xml:space="preserve">   </w:t>
      </w:r>
      <w:r>
        <w:rPr>
          <w:rFonts w:cs="Calibri"/>
          <w:b/>
          <w:bCs/>
        </w:rPr>
        <w:t>Рішення прийняте.</w:t>
      </w:r>
    </w:p>
    <w:p w:rsidR="00AE3B87" w:rsidRDefault="00AE3B87">
      <w:pPr>
        <w:pStyle w:val="Standard"/>
        <w:jc w:val="both"/>
        <w:rPr>
          <w:rFonts w:cs="Calibri"/>
          <w:b/>
          <w:bCs/>
          <w:color w:val="auto"/>
          <w:lang w:val="ru-RU"/>
        </w:rPr>
      </w:pPr>
      <w:r>
        <w:rPr>
          <w:rFonts w:cs="Calibri"/>
          <w:b/>
          <w:bCs/>
          <w:color w:val="auto"/>
          <w:lang w:val="uk-UA"/>
        </w:rPr>
        <w:t xml:space="preserve">                              </w:t>
      </w:r>
      <w:r>
        <w:rPr>
          <w:rFonts w:cs="Calibri"/>
          <w:b/>
          <w:bCs/>
        </w:rPr>
        <w:t xml:space="preserve"> </w:t>
      </w:r>
      <w:r>
        <w:rPr>
          <w:rFonts w:cs="Calibri"/>
          <w:b/>
          <w:bCs/>
          <w:lang w:val="uk-UA"/>
        </w:rPr>
        <w:t xml:space="preserve">          </w:t>
      </w:r>
      <w:r>
        <w:rPr>
          <w:rFonts w:cs="Calibri"/>
          <w:b/>
          <w:bCs/>
          <w:color w:val="auto"/>
          <w:lang w:val="ru-RU"/>
        </w:rPr>
        <w:t>Голова Наглядової Ради                                  О.В.Зінчук</w:t>
      </w:r>
    </w:p>
    <w:p w:rsidR="00AE3B87" w:rsidRDefault="00AE3B87">
      <w:pPr>
        <w:pStyle w:val="Standard"/>
        <w:jc w:val="both"/>
        <w:rPr>
          <w:rFonts w:cs="Calibri"/>
          <w:b/>
          <w:bCs/>
          <w:color w:val="auto"/>
          <w:lang w:val="ru-RU"/>
        </w:rPr>
      </w:pPr>
      <w:r>
        <w:rPr>
          <w:rFonts w:cs="Calibri"/>
          <w:b/>
          <w:bCs/>
          <w:color w:val="auto"/>
          <w:lang w:val="ru-RU"/>
        </w:rPr>
        <w:t xml:space="preserve">                               </w:t>
      </w:r>
    </w:p>
    <w:p w:rsidR="00AE3B87" w:rsidRPr="00540FFC" w:rsidRDefault="00AE3B87" w:rsidP="00540FFC">
      <w:pPr>
        <w:pStyle w:val="Standard"/>
        <w:jc w:val="both"/>
        <w:rPr>
          <w:rFonts w:cs="Calibri"/>
          <w:b/>
          <w:bCs/>
          <w:color w:val="auto"/>
          <w:lang w:val="ru-RU"/>
        </w:rPr>
      </w:pPr>
      <w:r>
        <w:rPr>
          <w:rFonts w:cs="Calibri"/>
          <w:b/>
          <w:bCs/>
          <w:color w:val="auto"/>
          <w:lang w:val="ru-RU"/>
        </w:rPr>
        <w:t xml:space="preserve">                                         Секретар Наглядової Ради                              Н.О.Панчук</w:t>
      </w:r>
    </w:p>
    <w:sectPr w:rsidR="00AE3B87" w:rsidRPr="00540FFC" w:rsidSect="003018B3">
      <w:pgSz w:w="11905" w:h="16837"/>
      <w:pgMar w:top="1134" w:right="1134" w:bottom="1134" w:left="1134" w:header="1134" w:footer="113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B87" w:rsidRDefault="00AE3B87">
      <w:r>
        <w:separator/>
      </w:r>
    </w:p>
  </w:endnote>
  <w:endnote w:type="continuationSeparator" w:id="0">
    <w:p w:rsidR="00AE3B87" w:rsidRDefault="00AE3B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B87" w:rsidRDefault="00AE3B87">
      <w:pPr>
        <w:spacing w:before="57" w:after="57"/>
      </w:pPr>
      <w:r>
        <w:separator/>
      </w:r>
    </w:p>
  </w:footnote>
  <w:footnote w:type="continuationSeparator" w:id="0">
    <w:p w:rsidR="00AE3B87" w:rsidRDefault="00AE3B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026C9"/>
    <w:multiLevelType w:val="multilevel"/>
    <w:tmpl w:val="FFFFFFFF"/>
    <w:lvl w:ilvl="0">
      <w:numFmt w:val="bullet"/>
      <w:lvlText w:val=""/>
      <w:lvlJc w:val="left"/>
      <w:pPr>
        <w:tabs>
          <w:tab w:val="num" w:pos="360"/>
        </w:tabs>
        <w:ind w:left="360" w:hanging="360"/>
      </w:pPr>
    </w:lvl>
    <w:lvl w:ilvl="1">
      <w:numFmt w:val="bullet"/>
      <w:lvlText w:val=""/>
      <w:lvlJc w:val="left"/>
      <w:pPr>
        <w:tabs>
          <w:tab w:val="num" w:pos="720"/>
        </w:tabs>
        <w:ind w:left="720" w:hanging="360"/>
      </w:pPr>
    </w:lvl>
    <w:lvl w:ilvl="2">
      <w:numFmt w:val="bullet"/>
      <w:lvlText w:val=""/>
      <w:lvlJc w:val="left"/>
      <w:pPr>
        <w:tabs>
          <w:tab w:val="num" w:pos="1080"/>
        </w:tabs>
        <w:ind w:left="1080" w:hanging="360"/>
      </w:pPr>
    </w:lvl>
    <w:lvl w:ilvl="3">
      <w:numFmt w:val="bullet"/>
      <w:lvlText w:val=""/>
      <w:lvlJc w:val="left"/>
      <w:pPr>
        <w:tabs>
          <w:tab w:val="num" w:pos="1440"/>
        </w:tabs>
        <w:ind w:left="1440" w:hanging="360"/>
      </w:pPr>
    </w:lvl>
    <w:lvl w:ilvl="4">
      <w:numFmt w:val="bullet"/>
      <w:lvlText w:val=""/>
      <w:lvlJc w:val="left"/>
      <w:pPr>
        <w:tabs>
          <w:tab w:val="num" w:pos="1800"/>
        </w:tabs>
        <w:ind w:left="1800" w:hanging="360"/>
      </w:pPr>
    </w:lvl>
    <w:lvl w:ilvl="5">
      <w:numFmt w:val="bullet"/>
      <w:lvlText w:val=""/>
      <w:lvlJc w:val="left"/>
      <w:pPr>
        <w:tabs>
          <w:tab w:val="num" w:pos="2160"/>
        </w:tabs>
        <w:ind w:left="2160" w:hanging="360"/>
      </w:pPr>
    </w:lvl>
    <w:lvl w:ilvl="6">
      <w:numFmt w:val="bullet"/>
      <w:lvlText w:val=""/>
      <w:lvlJc w:val="left"/>
      <w:pPr>
        <w:tabs>
          <w:tab w:val="num" w:pos="2520"/>
        </w:tabs>
        <w:ind w:left="2520" w:hanging="360"/>
      </w:pPr>
    </w:lvl>
    <w:lvl w:ilvl="7">
      <w:numFmt w:val="bullet"/>
      <w:lvlText w:val=""/>
      <w:lvlJc w:val="left"/>
      <w:pPr>
        <w:tabs>
          <w:tab w:val="num" w:pos="2880"/>
        </w:tabs>
        <w:ind w:left="2880" w:hanging="360"/>
      </w:pPr>
    </w:lvl>
    <w:lvl w:ilvl="8">
      <w:numFmt w:val="bullet"/>
      <w:lvlText w:val=""/>
      <w:lvlJc w:val="left"/>
      <w:pPr>
        <w:tabs>
          <w:tab w:val="num" w:pos="3240"/>
        </w:tabs>
        <w:ind w:left="3240" w:hanging="360"/>
      </w:pPr>
    </w:lvl>
  </w:abstractNum>
  <w:abstractNum w:abstractNumId="1">
    <w:nsid w:val="0A4E0201"/>
    <w:multiLevelType w:val="multilevel"/>
    <w:tmpl w:val="08C4B9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E06A3C"/>
    <w:multiLevelType w:val="multilevel"/>
    <w:tmpl w:val="FFFFFFFF"/>
    <w:lvl w:ilvl="0">
      <w:start w:val="1"/>
      <w:numFmt w:val="decimal"/>
      <w:suff w:val="nothing"/>
      <w:lvlText w:val=""/>
      <w:lvlJc w:val="left"/>
      <w:pPr>
        <w:tabs>
          <w:tab w:val="num" w:pos="0"/>
        </w:tabs>
      </w:pPr>
      <w:rPr>
        <w:rFonts w:cs="Times New Roman"/>
      </w:rPr>
    </w:lvl>
    <w:lvl w:ilvl="1">
      <w:start w:val="1"/>
      <w:numFmt w:val="decimal"/>
      <w:suff w:val="nothing"/>
      <w:lvlText w:val=""/>
      <w:lvlJc w:val="left"/>
      <w:pPr>
        <w:tabs>
          <w:tab w:val="num" w:pos="0"/>
        </w:tabs>
      </w:pPr>
      <w:rPr>
        <w:rFonts w:cs="Times New Roman"/>
      </w:rPr>
    </w:lvl>
    <w:lvl w:ilvl="2">
      <w:start w:val="1"/>
      <w:numFmt w:val="decimal"/>
      <w:suff w:val="nothing"/>
      <w:lvlText w:val=""/>
      <w:lvlJc w:val="left"/>
      <w:pPr>
        <w:tabs>
          <w:tab w:val="num" w:pos="0"/>
        </w:tabs>
      </w:pPr>
      <w:rPr>
        <w:rFonts w:cs="Times New Roman"/>
      </w:rPr>
    </w:lvl>
    <w:lvl w:ilvl="3">
      <w:start w:val="1"/>
      <w:numFmt w:val="decimal"/>
      <w:suff w:val="nothing"/>
      <w:lvlText w:val=""/>
      <w:lvlJc w:val="left"/>
      <w:pPr>
        <w:tabs>
          <w:tab w:val="num" w:pos="0"/>
        </w:tabs>
      </w:pPr>
      <w:rPr>
        <w:rFonts w:cs="Times New Roman"/>
      </w:rPr>
    </w:lvl>
    <w:lvl w:ilvl="4">
      <w:start w:val="1"/>
      <w:numFmt w:val="decimal"/>
      <w:suff w:val="nothing"/>
      <w:lvlText w:val=""/>
      <w:lvlJc w:val="left"/>
      <w:pPr>
        <w:tabs>
          <w:tab w:val="num" w:pos="0"/>
        </w:tabs>
      </w:pPr>
      <w:rPr>
        <w:rFonts w:cs="Times New Roman"/>
      </w:rPr>
    </w:lvl>
    <w:lvl w:ilvl="5">
      <w:start w:val="1"/>
      <w:numFmt w:val="decimal"/>
      <w:suff w:val="nothing"/>
      <w:lvlText w:val=""/>
      <w:lvlJc w:val="left"/>
      <w:pPr>
        <w:tabs>
          <w:tab w:val="num" w:pos="0"/>
        </w:tabs>
      </w:pPr>
      <w:rPr>
        <w:rFonts w:cs="Times New Roman"/>
      </w:rPr>
    </w:lvl>
    <w:lvl w:ilvl="6">
      <w:start w:val="1"/>
      <w:numFmt w:val="decimal"/>
      <w:suff w:val="nothing"/>
      <w:lvlText w:val=""/>
      <w:lvlJc w:val="left"/>
      <w:pPr>
        <w:tabs>
          <w:tab w:val="num" w:pos="0"/>
        </w:tabs>
      </w:pPr>
      <w:rPr>
        <w:rFonts w:cs="Times New Roman"/>
      </w:rPr>
    </w:lvl>
    <w:lvl w:ilvl="7">
      <w:start w:val="1"/>
      <w:numFmt w:val="decimal"/>
      <w:suff w:val="nothing"/>
      <w:lvlText w:val=""/>
      <w:lvlJc w:val="left"/>
      <w:pPr>
        <w:tabs>
          <w:tab w:val="num" w:pos="0"/>
        </w:tabs>
      </w:pPr>
      <w:rPr>
        <w:rFonts w:cs="Times New Roman"/>
      </w:rPr>
    </w:lvl>
    <w:lvl w:ilvl="8">
      <w:start w:val="1"/>
      <w:numFmt w:val="decimal"/>
      <w:suff w:val="nothing"/>
      <w:lvlText w:val=""/>
      <w:lvlJc w:val="left"/>
      <w:pPr>
        <w:tabs>
          <w:tab w:val="num" w:pos="0"/>
        </w:tabs>
      </w:pPr>
      <w:rPr>
        <w:rFonts w:cs="Times New Roman"/>
      </w:rPr>
    </w:lvl>
  </w:abstractNum>
  <w:abstractNum w:abstractNumId="3">
    <w:nsid w:val="60457670"/>
    <w:multiLevelType w:val="multilevel"/>
    <w:tmpl w:val="FFFFFFF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1021"/>
  <w:defaultTabStop w:val="720"/>
  <w:autoHyphenation/>
  <w:characterSpacingControl w:val="doNotCompres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18B3"/>
    <w:rsid w:val="00005FE4"/>
    <w:rsid w:val="000661B2"/>
    <w:rsid w:val="0007185D"/>
    <w:rsid w:val="000B25DE"/>
    <w:rsid w:val="000B50F8"/>
    <w:rsid w:val="000D4BC1"/>
    <w:rsid w:val="000F21D1"/>
    <w:rsid w:val="001342C3"/>
    <w:rsid w:val="00211209"/>
    <w:rsid w:val="00220D56"/>
    <w:rsid w:val="00233773"/>
    <w:rsid w:val="00243C93"/>
    <w:rsid w:val="0026179F"/>
    <w:rsid w:val="002D5A0A"/>
    <w:rsid w:val="003018B3"/>
    <w:rsid w:val="003E72B5"/>
    <w:rsid w:val="0042445E"/>
    <w:rsid w:val="0044144E"/>
    <w:rsid w:val="00540FFC"/>
    <w:rsid w:val="0054707C"/>
    <w:rsid w:val="00670196"/>
    <w:rsid w:val="006A6C25"/>
    <w:rsid w:val="007245D4"/>
    <w:rsid w:val="00736A25"/>
    <w:rsid w:val="00832886"/>
    <w:rsid w:val="00833011"/>
    <w:rsid w:val="009A3610"/>
    <w:rsid w:val="00A87305"/>
    <w:rsid w:val="00AE3B87"/>
    <w:rsid w:val="00B3731E"/>
    <w:rsid w:val="00B70FEE"/>
    <w:rsid w:val="00B73D4C"/>
    <w:rsid w:val="00C02264"/>
    <w:rsid w:val="00C57A8C"/>
    <w:rsid w:val="00C830C0"/>
    <w:rsid w:val="00CE6DC8"/>
    <w:rsid w:val="00D74A09"/>
    <w:rsid w:val="00D91F5C"/>
    <w:rsid w:val="00DE5CE9"/>
    <w:rsid w:val="00E151EC"/>
    <w:rsid w:val="00E21FF6"/>
    <w:rsid w:val="00E44E75"/>
    <w:rsid w:val="00F36779"/>
    <w:rsid w:val="00F57DA9"/>
    <w:rsid w:val="00F87468"/>
    <w:rsid w:val="00FD08C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Lucida Sans Unicode" w:hAnsi="Times New Roman" w:cs="Tahoma"/>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5D4"/>
    <w:pPr>
      <w:widowControl w:val="0"/>
      <w:suppressAutoHyphens/>
    </w:pPr>
    <w:rPr>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uiPriority w:val="99"/>
    <w:rsid w:val="003018B3"/>
    <w:pPr>
      <w:widowControl w:val="0"/>
      <w:suppressAutoHyphens/>
    </w:pPr>
    <w:rPr>
      <w:color w:val="000000"/>
      <w:sz w:val="24"/>
      <w:szCs w:val="24"/>
    </w:rPr>
  </w:style>
  <w:style w:type="paragraph" w:customStyle="1" w:styleId="Textbody">
    <w:name w:val="Text body"/>
    <w:basedOn w:val="Standard"/>
    <w:uiPriority w:val="99"/>
    <w:rsid w:val="003018B3"/>
    <w:pPr>
      <w:spacing w:after="120"/>
    </w:pPr>
  </w:style>
  <w:style w:type="paragraph" w:customStyle="1" w:styleId="Heading">
    <w:name w:val="Heading"/>
    <w:basedOn w:val="Standard"/>
    <w:next w:val="Textbody"/>
    <w:uiPriority w:val="99"/>
    <w:rsid w:val="003018B3"/>
    <w:pPr>
      <w:keepNext/>
      <w:spacing w:before="240" w:after="120"/>
    </w:pPr>
    <w:rPr>
      <w:rFonts w:ascii="Arial" w:hAnsi="Arial"/>
      <w:sz w:val="28"/>
      <w:szCs w:val="28"/>
    </w:rPr>
  </w:style>
  <w:style w:type="paragraph" w:styleId="Title">
    <w:name w:val="Title"/>
    <w:basedOn w:val="Standard"/>
    <w:next w:val="Textbody"/>
    <w:link w:val="TitleChar"/>
    <w:uiPriority w:val="99"/>
    <w:qFormat/>
    <w:rsid w:val="003018B3"/>
    <w:pPr>
      <w:keepNext/>
      <w:spacing w:before="240" w:after="120"/>
    </w:pPr>
    <w:rPr>
      <w:rFonts w:ascii="Arial" w:hAnsi="Arial"/>
      <w:sz w:val="28"/>
      <w:szCs w:val="28"/>
    </w:rPr>
  </w:style>
  <w:style w:type="character" w:customStyle="1" w:styleId="TitleChar">
    <w:name w:val="Title Char"/>
    <w:basedOn w:val="DefaultParagraphFont"/>
    <w:link w:val="Title"/>
    <w:uiPriority w:val="99"/>
    <w:locked/>
    <w:rsid w:val="002D5A0A"/>
    <w:rPr>
      <w:rFonts w:ascii="Cambria" w:hAnsi="Cambria" w:cs="Times New Roman"/>
      <w:b/>
      <w:bCs/>
      <w:color w:val="000000"/>
      <w:kern w:val="28"/>
      <w:sz w:val="32"/>
      <w:szCs w:val="32"/>
    </w:rPr>
  </w:style>
  <w:style w:type="paragraph" w:styleId="Subtitle">
    <w:name w:val="Subtitle"/>
    <w:basedOn w:val="Title"/>
    <w:next w:val="Textbody"/>
    <w:link w:val="SubtitleChar"/>
    <w:uiPriority w:val="99"/>
    <w:qFormat/>
    <w:rsid w:val="003018B3"/>
    <w:pPr>
      <w:jc w:val="center"/>
    </w:pPr>
    <w:rPr>
      <w:i/>
      <w:iCs/>
    </w:rPr>
  </w:style>
  <w:style w:type="character" w:customStyle="1" w:styleId="SubtitleChar">
    <w:name w:val="Subtitle Char"/>
    <w:basedOn w:val="DefaultParagraphFont"/>
    <w:link w:val="Subtitle"/>
    <w:uiPriority w:val="99"/>
    <w:locked/>
    <w:rsid w:val="002D5A0A"/>
    <w:rPr>
      <w:rFonts w:ascii="Cambria" w:hAnsi="Cambria" w:cs="Times New Roman"/>
      <w:color w:val="000000"/>
      <w:sz w:val="24"/>
      <w:szCs w:val="24"/>
    </w:rPr>
  </w:style>
  <w:style w:type="paragraph" w:customStyle="1" w:styleId="Heading11">
    <w:name w:val="Heading 11"/>
    <w:basedOn w:val="Standard"/>
    <w:next w:val="Standard"/>
    <w:uiPriority w:val="99"/>
    <w:rsid w:val="003018B3"/>
    <w:pPr>
      <w:keepNext/>
      <w:jc w:val="center"/>
    </w:pPr>
    <w:rPr>
      <w:b/>
      <w:sz w:val="44"/>
      <w:szCs w:val="20"/>
      <w:lang w:val="uk-UA"/>
    </w:rPr>
  </w:style>
  <w:style w:type="paragraph" w:customStyle="1" w:styleId="Heading21">
    <w:name w:val="Heading 21"/>
    <w:basedOn w:val="Standard"/>
    <w:next w:val="Standard"/>
    <w:uiPriority w:val="99"/>
    <w:rsid w:val="003018B3"/>
    <w:pPr>
      <w:keepNext/>
      <w:jc w:val="center"/>
    </w:pPr>
    <w:rPr>
      <w:b/>
      <w:shadow/>
      <w:sz w:val="48"/>
      <w:szCs w:val="20"/>
      <w:lang w:val="uk-UA"/>
    </w:rPr>
  </w:style>
  <w:style w:type="paragraph" w:customStyle="1" w:styleId="TableContents">
    <w:name w:val="Table Contents"/>
    <w:basedOn w:val="Standard"/>
    <w:uiPriority w:val="99"/>
    <w:rsid w:val="003018B3"/>
  </w:style>
  <w:style w:type="paragraph" w:customStyle="1" w:styleId="Framecontents">
    <w:name w:val="Frame contents"/>
    <w:basedOn w:val="Textbody"/>
    <w:uiPriority w:val="99"/>
    <w:rsid w:val="003018B3"/>
  </w:style>
  <w:style w:type="paragraph" w:customStyle="1" w:styleId="PreformattedText">
    <w:name w:val="Preformatted Text"/>
    <w:basedOn w:val="Standard"/>
    <w:uiPriority w:val="99"/>
    <w:rsid w:val="003018B3"/>
    <w:rPr>
      <w:rFonts w:ascii="Courier New" w:hAnsi="Courier New" w:cs="Courier New"/>
      <w:sz w:val="20"/>
      <w:szCs w:val="20"/>
    </w:rPr>
  </w:style>
  <w:style w:type="character" w:customStyle="1" w:styleId="NumberingSymbols">
    <w:name w:val="Numbering Symbols"/>
    <w:uiPriority w:val="99"/>
    <w:rsid w:val="003018B3"/>
    <w:rPr>
      <w:lang w:val="en-US"/>
    </w:rPr>
  </w:style>
  <w:style w:type="character" w:customStyle="1" w:styleId="BulletSymbols">
    <w:name w:val="Bullet Symbols"/>
    <w:uiPriority w:val="99"/>
    <w:rsid w:val="003018B3"/>
    <w:rPr>
      <w:rFonts w:ascii="Symbol" w:hAnsi="Symbol"/>
      <w:sz w:val="18"/>
      <w:lang w:val="en-US"/>
    </w:rPr>
  </w:style>
  <w:style w:type="character" w:customStyle="1" w:styleId="Internetlink">
    <w:name w:val="Internet link"/>
    <w:uiPriority w:val="99"/>
    <w:rsid w:val="003018B3"/>
    <w:rPr>
      <w:color w:val="000080"/>
      <w:u w:val="single"/>
      <w:lang w:val="en-US"/>
    </w:rPr>
  </w:style>
  <w:style w:type="character" w:customStyle="1" w:styleId="StrongEmphasis">
    <w:name w:val="Strong Emphasis"/>
    <w:uiPriority w:val="99"/>
    <w:rsid w:val="003018B3"/>
    <w:rPr>
      <w:b/>
      <w:lang w:val="en-US"/>
    </w:rPr>
  </w:style>
  <w:style w:type="character" w:customStyle="1" w:styleId="WW8Num2z0">
    <w:name w:val="WW8Num2z0"/>
    <w:uiPriority w:val="99"/>
    <w:rsid w:val="003018B3"/>
    <w:rPr>
      <w:rFonts w:ascii="Symbol" w:hAnsi="Symbol"/>
      <w:sz w:val="18"/>
      <w:lang w:val="en-US"/>
    </w:rPr>
  </w:style>
  <w:style w:type="paragraph" w:customStyle="1" w:styleId="Frame">
    <w:name w:val="Frame"/>
    <w:uiPriority w:val="99"/>
    <w:rsid w:val="003018B3"/>
    <w:pPr>
      <w:widowControl w:val="0"/>
      <w:suppressAutoHyphens/>
    </w:pPr>
    <w:rPr>
      <w:color w:val="000000"/>
      <w:sz w:val="24"/>
      <w:szCs w:val="24"/>
    </w:rPr>
  </w:style>
  <w:style w:type="character" w:customStyle="1" w:styleId="notereference">
    <w:name w:val="note reference"/>
    <w:uiPriority w:val="99"/>
    <w:semiHidden/>
    <w:rsid w:val="003018B3"/>
  </w:style>
  <w:style w:type="paragraph" w:customStyle="1" w:styleId="notetext">
    <w:name w:val="note text"/>
    <w:uiPriority w:val="99"/>
    <w:semiHidden/>
    <w:rsid w:val="003018B3"/>
    <w:pPr>
      <w:widowControl w:val="0"/>
      <w:suppressAutoHyphens/>
    </w:pPr>
    <w:rPr>
      <w:color w:val="000000"/>
      <w:sz w:val="24"/>
      <w:szCs w:val="24"/>
    </w:rPr>
  </w:style>
  <w:style w:type="character" w:customStyle="1" w:styleId="notereference1">
    <w:name w:val="note reference_1"/>
    <w:uiPriority w:val="99"/>
    <w:semiHidden/>
    <w:rsid w:val="003018B3"/>
  </w:style>
  <w:style w:type="paragraph" w:customStyle="1" w:styleId="notetext1">
    <w:name w:val="note text_1"/>
    <w:uiPriority w:val="99"/>
    <w:semiHidden/>
    <w:rsid w:val="003018B3"/>
    <w:pPr>
      <w:widowControl w:val="0"/>
      <w:suppressAutoHyphens/>
    </w:pPr>
    <w:rPr>
      <w:color w:val="000000"/>
      <w:sz w:val="24"/>
      <w:szCs w:val="24"/>
    </w:rPr>
  </w:style>
  <w:style w:type="character" w:styleId="Hyperlink">
    <w:name w:val="Hyperlink"/>
    <w:basedOn w:val="DefaultParagraphFont"/>
    <w:uiPriority w:val="99"/>
    <w:rsid w:val="003018B3"/>
    <w:rPr>
      <w:rFonts w:cs="Times New Roman"/>
      <w:color w:val="000080"/>
      <w:u w:val="single"/>
      <w:lang w:val="en-US"/>
    </w:rPr>
  </w:style>
  <w:style w:type="character" w:styleId="FollowedHyperlink">
    <w:name w:val="FollowedHyperlink"/>
    <w:basedOn w:val="DefaultParagraphFont"/>
    <w:uiPriority w:val="99"/>
    <w:rsid w:val="003018B3"/>
    <w:rPr>
      <w:rFonts w:cs="Times New Roman"/>
      <w:color w:val="800080"/>
      <w:u w:val="single"/>
    </w:rPr>
  </w:style>
  <w:style w:type="paragraph" w:styleId="NormalWeb">
    <w:name w:val="Normal (Web)"/>
    <w:basedOn w:val="Normal"/>
    <w:uiPriority w:val="99"/>
    <w:rsid w:val="0026179F"/>
    <w:pPr>
      <w:widowControl/>
      <w:suppressAutoHyphens w:val="0"/>
      <w:spacing w:before="100" w:beforeAutospacing="1" w:after="119"/>
    </w:pPr>
    <w:rPr>
      <w:rFonts w:cs="Times New Roman"/>
      <w:color w:val="auto"/>
      <w:lang w:val="ru-RU" w:eastAsia="ru-RU"/>
    </w:rPr>
  </w:style>
  <w:style w:type="character" w:styleId="Strong">
    <w:name w:val="Strong"/>
    <w:basedOn w:val="DefaultParagraphFont"/>
    <w:uiPriority w:val="99"/>
    <w:qFormat/>
    <w:locked/>
    <w:rsid w:val="0026179F"/>
    <w:rPr>
      <w:rFonts w:cs="Times New Roman"/>
      <w:b/>
      <w:bCs/>
    </w:rPr>
  </w:style>
</w:styles>
</file>

<file path=word/webSettings.xml><?xml version="1.0" encoding="utf-8"?>
<w:webSettings xmlns:r="http://schemas.openxmlformats.org/officeDocument/2006/relationships" xmlns:w="http://schemas.openxmlformats.org/wordprocessingml/2006/main">
  <w:divs>
    <w:div w:id="214660278">
      <w:marLeft w:val="0"/>
      <w:marRight w:val="0"/>
      <w:marTop w:val="0"/>
      <w:marBottom w:val="0"/>
      <w:divBdr>
        <w:top w:val="none" w:sz="0" w:space="0" w:color="auto"/>
        <w:left w:val="none" w:sz="0" w:space="0" w:color="auto"/>
        <w:bottom w:val="none" w:sz="0" w:space="0" w:color="auto"/>
        <w:right w:val="none" w:sz="0" w:space="0" w:color="auto"/>
      </w:divBdr>
    </w:div>
    <w:div w:id="214660279">
      <w:marLeft w:val="0"/>
      <w:marRight w:val="0"/>
      <w:marTop w:val="0"/>
      <w:marBottom w:val="0"/>
      <w:divBdr>
        <w:top w:val="none" w:sz="0" w:space="0" w:color="auto"/>
        <w:left w:val="none" w:sz="0" w:space="0" w:color="auto"/>
        <w:bottom w:val="none" w:sz="0" w:space="0" w:color="auto"/>
        <w:right w:val="none" w:sz="0" w:space="0" w:color="auto"/>
      </w:divBdr>
    </w:div>
    <w:div w:id="214660280">
      <w:marLeft w:val="0"/>
      <w:marRight w:val="0"/>
      <w:marTop w:val="0"/>
      <w:marBottom w:val="0"/>
      <w:divBdr>
        <w:top w:val="none" w:sz="0" w:space="0" w:color="auto"/>
        <w:left w:val="none" w:sz="0" w:space="0" w:color="auto"/>
        <w:bottom w:val="none" w:sz="0" w:space="0" w:color="auto"/>
        <w:right w:val="none" w:sz="0" w:space="0" w:color="auto"/>
      </w:divBdr>
    </w:div>
    <w:div w:id="2146602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156</TotalTime>
  <Pages>1</Pages>
  <Words>443</Words>
  <Characters>2531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№2</dc:title>
  <dc:subject/>
  <dc:creator/>
  <cp:keywords/>
  <dc:description/>
  <cp:lastModifiedBy>Yurist</cp:lastModifiedBy>
  <cp:revision>11</cp:revision>
  <cp:lastPrinted>2018-03-13T06:33:00Z</cp:lastPrinted>
  <dcterms:created xsi:type="dcterms:W3CDTF">2018-01-10T09:17:00Z</dcterms:created>
  <dcterms:modified xsi:type="dcterms:W3CDTF">2019-04-01T06:53:00Z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